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A10" w:rsidRPr="00F04A10" w:rsidRDefault="00F04A10" w:rsidP="00F04A10">
      <w:pPr>
        <w:shd w:val="clear" w:color="auto" w:fill="FFFFFF"/>
        <w:spacing w:after="0" w:line="24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ознакомления обучающихся (участников итогового собеседования по русскому языку) и их родителей (законных представителей) с порядком проведения итогового собеседования по русскому языку в 2025 году.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 232/551, установлены следующие сроки проведения итогового собеседования по русскому языку в 2024-2025 учебном году: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срок: 12 февраля 2025 года.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сроки: 12 марта 2025 года, 21 апреля 2025 года.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на участие в итоговом собеседовании по русскому языку подаются в образовательные организации по месту обучения </w:t>
      </w: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чем за две недели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 начала его проведения (до 28 января 2025 года).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 проводится в образовательных организациях по месту обучения участников (т.е. в МОУ Воздвиженская СШ).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10" w:right="19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собеседование по русскому языку состоит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четырех заданий:  </w:t>
      </w:r>
    </w:p>
    <w:p w:rsidR="00F04A10" w:rsidRPr="00F04A10" w:rsidRDefault="00F04A10" w:rsidP="00F04A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3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lang w:eastAsia="ru-RU"/>
        </w:rPr>
        <w:t>чтение текста вслух;  </w:t>
      </w:r>
    </w:p>
    <w:p w:rsidR="00F04A10" w:rsidRPr="00F04A10" w:rsidRDefault="00F04A10" w:rsidP="00F04A1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3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пересказ текста с привлечением дополнительной </w:t>
      </w:r>
      <w:proofErr w:type="gramStart"/>
      <w:r w:rsidRPr="00F04A10">
        <w:rPr>
          <w:rFonts w:ascii="Times New Roman" w:eastAsia="Times New Roman" w:hAnsi="Times New Roman" w:cs="Times New Roman"/>
          <w:color w:val="000000"/>
          <w:lang w:eastAsia="ru-RU"/>
        </w:rPr>
        <w:t>информации;  </w:t>
      </w:r>
      <w:r w:rsidRPr="00F04A10">
        <w:rPr>
          <w:rFonts w:ascii="Quattrocento Sans" w:eastAsia="Times New Roman" w:hAnsi="Quattrocento Sans" w:cs="Times New Roman"/>
          <w:color w:val="000000"/>
          <w:lang w:eastAsia="ru-RU"/>
        </w:rPr>
        <w:sym w:font="Symbol" w:char="F0B7"/>
      </w:r>
      <w:r w:rsidRPr="00F04A1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proofErr w:type="gramEnd"/>
      <w:r w:rsidRPr="00F04A10">
        <w:rPr>
          <w:rFonts w:ascii="Times New Roman" w:eastAsia="Times New Roman" w:hAnsi="Times New Roman" w:cs="Times New Roman"/>
          <w:color w:val="000000"/>
          <w:lang w:eastAsia="ru-RU"/>
        </w:rPr>
        <w:t>монологическое высказывание по одной из выбранных тем;  </w:t>
      </w:r>
      <w:r w:rsidRPr="00F04A10">
        <w:rPr>
          <w:rFonts w:ascii="Quattrocento Sans" w:eastAsia="Times New Roman" w:hAnsi="Quattrocento Sans" w:cs="Times New Roman"/>
          <w:color w:val="000000"/>
          <w:lang w:eastAsia="ru-RU"/>
        </w:rPr>
        <w:sym w:font="Symbol" w:char="F0B7"/>
      </w:r>
      <w:r w:rsidRPr="00F04A10">
        <w:rPr>
          <w:rFonts w:ascii="Times New Roman" w:eastAsia="Times New Roman" w:hAnsi="Times New Roman" w:cs="Times New Roman"/>
          <w:color w:val="000000"/>
          <w:lang w:eastAsia="ru-RU"/>
        </w:rPr>
        <w:t> диалог с экзаменатором-собеседником.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Итоговое собеседование оценивается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системе «</w:t>
      </w:r>
      <w:proofErr w:type="gramStart"/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зачет»/</w:t>
      </w:r>
      <w:proofErr w:type="gramEnd"/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«незачет». Минимальное количество баллов для получения зачета – 10; максимально возможное количество баллов – 20. Для обучающихся с ОВЗ максимальное количество баллов – 10, минимальное – 5.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 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итогового собеседования для каждого участника 15 - 16 минут, а для участников с ограниченными возможностями здоровья, инвалидов и </w:t>
      </w:r>
      <w:proofErr w:type="spellStart"/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детейинвалидов</w:t>
      </w:r>
      <w:proofErr w:type="spellEnd"/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продолжительность проведения собеседования увеличивается на 30 минут.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Время на подготовку к каждому заданию ограничено от 1 до 3 минут в зависимости от выполняемого задания.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получения неудовлетворительного результата («незачет»)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итоговое собеседование участники вправе его пересдать в текущем учебном году, но не более двух раз и только в дополнительные сроки.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Повторно допускаются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итоговому собеседованию в дополнительные сроки в текущем учебном году:  </w:t>
      </w:r>
    </w:p>
    <w:p w:rsidR="00F04A10" w:rsidRPr="00F04A10" w:rsidRDefault="00F04A10" w:rsidP="00F04A1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 неудовлетворительный результат («незачет»);</w:t>
      </w:r>
    </w:p>
    <w:p w:rsidR="00F04A10" w:rsidRPr="00F04A10" w:rsidRDefault="00F04A10" w:rsidP="00F04A1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явившиеся по уважительным причинам (болезнь или иные обстоятельства), подтвержденным </w:t>
      </w:r>
      <w:proofErr w:type="gramStart"/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документально;  </w:t>
      </w:r>
      <w:r w:rsidRPr="00F04A10">
        <w:rPr>
          <w:rFonts w:ascii="Quattrocento Sans" w:eastAsia="Times New Roman" w:hAnsi="Quattrocento Sans" w:cs="Times New Roman"/>
          <w:color w:val="000000"/>
          <w:sz w:val="24"/>
          <w:szCs w:val="24"/>
          <w:lang w:eastAsia="ru-RU"/>
        </w:rPr>
        <w:sym w:font="Symbol" w:char="F0B7"/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завершившие по уважительным причинам (болезнь или иные обстоятельства), подтвержденным документально.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собеседование </w:t>
      </w: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начинается в 09.00.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поочередно приглашаются в аудиторию проведения.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аудитории проведения участнику необходимо предъявить документ, удостоверяющий личность.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аудитории проведения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итогового собеседования во время проведения </w:t>
      </w: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присутствуют: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4A10" w:rsidRPr="00F04A10" w:rsidRDefault="00F04A10" w:rsidP="00F04A1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экзаменатор-собеседник;  </w:t>
      </w:r>
    </w:p>
    <w:p w:rsidR="00F04A10" w:rsidRPr="00F04A10" w:rsidRDefault="00F04A10" w:rsidP="00F04A1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участник итогового собеседования;  </w:t>
      </w:r>
    </w:p>
    <w:p w:rsidR="00F04A10" w:rsidRPr="00F04A10" w:rsidRDefault="00F04A10" w:rsidP="00F04A1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эксперт по проверке ответов участников итогового собеседования (если определена модель проверки во время ответа участника);  </w:t>
      </w:r>
    </w:p>
    <w:p w:rsidR="00F04A10" w:rsidRPr="00F04A10" w:rsidRDefault="00F04A10" w:rsidP="00F04A1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специалист (может присутствовать).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итогового собеседования </w:t>
      </w: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ведется аудиозапись.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 оценивает ответ участника непосредственно по ходу общения его с экзаменатором-собеседником либо по аудиозаписи.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-16" w:firstLine="69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Ознакомление с результатами</w:t>
      </w:r>
      <w:r w:rsidRPr="00F04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  </w:t>
      </w:r>
    </w:p>
    <w:p w:rsidR="00F04A10" w:rsidRPr="00F04A10" w:rsidRDefault="00F04A10" w:rsidP="00F04A10">
      <w:pPr>
        <w:shd w:val="clear" w:color="auto" w:fill="FFFFFF"/>
        <w:spacing w:after="0" w:line="240" w:lineRule="auto"/>
        <w:ind w:left="70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Действие результата итогового собеседования как допуска к ГИА – бессрочно.</w:t>
      </w:r>
    </w:p>
    <w:p w:rsidR="00537DA6" w:rsidRDefault="00537DA6">
      <w:bookmarkStart w:id="0" w:name="_GoBack"/>
      <w:bookmarkEnd w:id="0"/>
    </w:p>
    <w:sectPr w:rsidR="0053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uattrocento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232BE"/>
    <w:multiLevelType w:val="multilevel"/>
    <w:tmpl w:val="B8BA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3F4FEB"/>
    <w:multiLevelType w:val="multilevel"/>
    <w:tmpl w:val="3F36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24675D"/>
    <w:multiLevelType w:val="multilevel"/>
    <w:tmpl w:val="4AAC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10"/>
    <w:rsid w:val="00537DA6"/>
    <w:rsid w:val="00F0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D53F8-577F-4EBD-886B-9AB425D2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15</Company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2025-02-07T04:08:00Z</dcterms:created>
  <dcterms:modified xsi:type="dcterms:W3CDTF">2025-02-07T04:08:00Z</dcterms:modified>
</cp:coreProperties>
</file>